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31E3" w:rsidRPr="00D9190E" w:rsidRDefault="00C731E3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190E">
        <w:rPr>
          <w:rFonts w:ascii="Times New Roman" w:eastAsia="Calibri" w:hAnsi="Times New Roman" w:cs="Times New Roman"/>
          <w:b/>
          <w:sz w:val="28"/>
          <w:szCs w:val="28"/>
        </w:rPr>
        <w:t xml:space="preserve">ТӨРАЛҚА </w:t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ПРЕЗИДИУМ</w:t>
      </w: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190E">
        <w:rPr>
          <w:rFonts w:ascii="Times New Roman" w:eastAsia="Calibri" w:hAnsi="Times New Roman" w:cs="Times New Roman"/>
          <w:b/>
          <w:sz w:val="28"/>
          <w:szCs w:val="28"/>
        </w:rPr>
        <w:t>ҚАУЛЫ                                ПОСТАНОВЛЕНИЕ</w:t>
      </w:r>
    </w:p>
    <w:p w:rsidR="00D9190E" w:rsidRPr="00D9190E" w:rsidRDefault="00D9190E" w:rsidP="00D919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02B6" w:rsidRPr="00D9190E" w:rsidRDefault="00D9190E" w:rsidP="00D9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9190E">
        <w:rPr>
          <w:rFonts w:ascii="Times New Roman" w:eastAsia="Calibri" w:hAnsi="Times New Roman" w:cs="Times New Roman"/>
          <w:b/>
          <w:sz w:val="28"/>
          <w:szCs w:val="28"/>
        </w:rPr>
        <w:t>23.06.2022 г.</w:t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9190E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№ 11 п. 4</w:t>
      </w:r>
    </w:p>
    <w:p w:rsidR="000002B6" w:rsidRPr="00D9190E" w:rsidRDefault="000002B6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190E" w:rsidRPr="00D9190E" w:rsidRDefault="00D9190E" w:rsidP="00D919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  <w:r w:rsidRPr="00D9190E">
        <w:rPr>
          <w:rFonts w:ascii="Times New Roman" w:hAnsi="Times New Roman"/>
          <w:b/>
          <w:sz w:val="28"/>
          <w:szCs w:val="28"/>
          <w:lang w:val="kk-KZ"/>
        </w:rPr>
        <w:t xml:space="preserve">«Об итогах работы технической 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  <w:r w:rsidRPr="00D9190E">
        <w:rPr>
          <w:rFonts w:ascii="Times New Roman" w:hAnsi="Times New Roman"/>
          <w:b/>
          <w:sz w:val="28"/>
          <w:szCs w:val="28"/>
          <w:lang w:val="kk-KZ"/>
        </w:rPr>
        <w:t xml:space="preserve">инспекции труда Профсоюза «Әділет» 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  <w:r w:rsidRPr="00D9190E">
        <w:rPr>
          <w:rFonts w:ascii="Times New Roman" w:hAnsi="Times New Roman"/>
          <w:b/>
          <w:sz w:val="28"/>
          <w:szCs w:val="28"/>
          <w:lang w:val="kk-KZ"/>
        </w:rPr>
        <w:t>по защите прав работников по охране труда за 2021 год»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sz w:val="28"/>
          <w:szCs w:val="28"/>
        </w:rPr>
      </w:pP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bCs/>
          <w:color w:val="000000"/>
          <w:sz w:val="28"/>
          <w:szCs w:val="28"/>
        </w:rPr>
      </w:pPr>
      <w:r w:rsidRPr="00D9190E">
        <w:rPr>
          <w:rFonts w:ascii="Times New Roman" w:hAnsi="Times New Roman"/>
          <w:sz w:val="28"/>
          <w:szCs w:val="28"/>
        </w:rPr>
        <w:t>Заслушав и обсудив информацию главного специалиста по правовым вопросам Профсоюза «</w:t>
      </w:r>
      <w:r w:rsidRPr="00D9190E">
        <w:rPr>
          <w:rFonts w:ascii="Times New Roman" w:hAnsi="Times New Roman"/>
          <w:sz w:val="28"/>
          <w:szCs w:val="28"/>
          <w:lang w:val="kk-KZ"/>
        </w:rPr>
        <w:t>Әділет</w:t>
      </w:r>
      <w:r w:rsidRPr="00D9190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9190E">
        <w:rPr>
          <w:rFonts w:ascii="Times New Roman" w:hAnsi="Times New Roman"/>
          <w:sz w:val="28"/>
          <w:szCs w:val="28"/>
        </w:rPr>
        <w:t>Токбалиной</w:t>
      </w:r>
      <w:proofErr w:type="spellEnd"/>
      <w:r w:rsidRPr="00D9190E">
        <w:rPr>
          <w:rFonts w:ascii="Times New Roman" w:hAnsi="Times New Roman"/>
          <w:sz w:val="28"/>
          <w:szCs w:val="28"/>
        </w:rPr>
        <w:t xml:space="preserve"> Д. К. </w:t>
      </w:r>
      <w:r w:rsidRPr="00D9190E">
        <w:rPr>
          <w:rFonts w:ascii="Times New Roman" w:hAnsi="Times New Roman"/>
          <w:sz w:val="28"/>
          <w:szCs w:val="28"/>
          <w:lang w:val="kk-KZ"/>
        </w:rPr>
        <w:t xml:space="preserve">«Об итогах работы технической инспекции труда Профсоюза «Әділет» по защите прав работников по охране труда за 2021 год» </w:t>
      </w:r>
      <w:r w:rsidRPr="00D9190E">
        <w:rPr>
          <w:rFonts w:ascii="Times New Roman" w:hAnsi="Times New Roman"/>
          <w:sz w:val="28"/>
          <w:szCs w:val="28"/>
        </w:rPr>
        <w:t>Президиум Профсоюза «</w:t>
      </w:r>
      <w:r w:rsidRPr="00D9190E">
        <w:rPr>
          <w:rFonts w:ascii="Times New Roman" w:hAnsi="Times New Roman"/>
          <w:sz w:val="28"/>
          <w:szCs w:val="28"/>
          <w:lang w:val="kk-KZ"/>
        </w:rPr>
        <w:t>Әділет</w:t>
      </w:r>
      <w:r w:rsidR="00322B1B" w:rsidRPr="00D9190E">
        <w:rPr>
          <w:rFonts w:ascii="Times New Roman" w:hAnsi="Times New Roman"/>
          <w:sz w:val="28"/>
          <w:szCs w:val="28"/>
        </w:rPr>
        <w:t xml:space="preserve">» </w:t>
      </w:r>
      <w:r w:rsidRPr="00D9190E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D9190E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D9190E">
        <w:rPr>
          <w:rFonts w:ascii="Times New Roman" w:hAnsi="Times New Roman"/>
          <w:sz w:val="28"/>
          <w:szCs w:val="28"/>
        </w:rPr>
        <w:t>1. Информацию главного специалиста по правовым вопросам Профсоюза «</w:t>
      </w:r>
      <w:r w:rsidRPr="00D9190E">
        <w:rPr>
          <w:rFonts w:ascii="Times New Roman" w:hAnsi="Times New Roman"/>
          <w:sz w:val="28"/>
          <w:szCs w:val="28"/>
          <w:lang w:val="kk-KZ"/>
        </w:rPr>
        <w:t>Әділет</w:t>
      </w:r>
      <w:r w:rsidRPr="00D9190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9190E">
        <w:rPr>
          <w:rFonts w:ascii="Times New Roman" w:hAnsi="Times New Roman"/>
          <w:sz w:val="28"/>
          <w:szCs w:val="28"/>
        </w:rPr>
        <w:t>Токбалиной</w:t>
      </w:r>
      <w:proofErr w:type="spellEnd"/>
      <w:r w:rsidRPr="00D9190E">
        <w:rPr>
          <w:rFonts w:ascii="Times New Roman" w:hAnsi="Times New Roman"/>
          <w:sz w:val="28"/>
          <w:szCs w:val="28"/>
        </w:rPr>
        <w:t xml:space="preserve"> Д. К. </w:t>
      </w:r>
      <w:r w:rsidRPr="00D9190E">
        <w:rPr>
          <w:rFonts w:ascii="Times New Roman" w:hAnsi="Times New Roman"/>
          <w:color w:val="000000"/>
          <w:spacing w:val="4"/>
          <w:sz w:val="28"/>
          <w:szCs w:val="28"/>
        </w:rPr>
        <w:t>«</w:t>
      </w:r>
      <w:r w:rsidRPr="00D9190E">
        <w:rPr>
          <w:rFonts w:ascii="Times New Roman" w:hAnsi="Times New Roman"/>
          <w:sz w:val="28"/>
          <w:szCs w:val="28"/>
          <w:lang w:val="kk-KZ"/>
        </w:rPr>
        <w:t>Об итогах работы технической инспекции труда Профсоюза «Әділет» по защите прав работников по охране труда за 2021 год</w:t>
      </w:r>
      <w:r w:rsidRPr="00D9190E">
        <w:rPr>
          <w:rFonts w:ascii="Times New Roman" w:hAnsi="Times New Roman"/>
          <w:color w:val="000000"/>
          <w:spacing w:val="-4"/>
          <w:sz w:val="28"/>
          <w:szCs w:val="28"/>
        </w:rPr>
        <w:t xml:space="preserve">» принять к сведению </w:t>
      </w:r>
      <w:r w:rsidRPr="00D9190E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0002B6" w:rsidRPr="00D9190E" w:rsidRDefault="00D9190E" w:rsidP="00D9190E">
      <w:pPr>
        <w:pStyle w:val="a3"/>
        <w:spacing w:after="0"/>
        <w:ind w:left="0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002B6" w:rsidRPr="00D9190E">
        <w:rPr>
          <w:rFonts w:ascii="Times New Roman" w:hAnsi="Times New Roman"/>
          <w:color w:val="000000"/>
          <w:sz w:val="28"/>
          <w:szCs w:val="28"/>
        </w:rPr>
        <w:t>Техническим инспекторам</w:t>
      </w:r>
      <w:r w:rsidR="000002B6" w:rsidRPr="00D9190E">
        <w:rPr>
          <w:rFonts w:ascii="Times New Roman" w:hAnsi="Times New Roman"/>
          <w:color w:val="000000"/>
          <w:sz w:val="28"/>
          <w:szCs w:val="28"/>
          <w:lang w:val="kk-KZ"/>
        </w:rPr>
        <w:t xml:space="preserve"> по охране </w:t>
      </w:r>
      <w:r w:rsidR="000002B6" w:rsidRPr="00D9190E">
        <w:rPr>
          <w:rFonts w:ascii="Times New Roman" w:hAnsi="Times New Roman"/>
          <w:color w:val="000000"/>
          <w:sz w:val="28"/>
          <w:szCs w:val="28"/>
        </w:rPr>
        <w:t xml:space="preserve">труда </w:t>
      </w:r>
      <w:r w:rsidR="000002B6" w:rsidRPr="00D9190E">
        <w:rPr>
          <w:rFonts w:ascii="Times New Roman" w:hAnsi="Times New Roman"/>
          <w:color w:val="000000"/>
          <w:sz w:val="28"/>
          <w:szCs w:val="28"/>
          <w:lang w:val="kk-KZ"/>
        </w:rPr>
        <w:t xml:space="preserve">первичных </w:t>
      </w:r>
      <w:r w:rsidR="000002B6" w:rsidRPr="00D9190E">
        <w:rPr>
          <w:rFonts w:ascii="Times New Roman" w:hAnsi="Times New Roman"/>
          <w:color w:val="000000"/>
          <w:sz w:val="28"/>
          <w:szCs w:val="28"/>
        </w:rPr>
        <w:t xml:space="preserve">организаций </w:t>
      </w:r>
      <w:r w:rsidR="000002B6" w:rsidRPr="00D9190E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proofErr w:type="spellStart"/>
      <w:r w:rsidR="000002B6" w:rsidRPr="00D9190E">
        <w:rPr>
          <w:rFonts w:ascii="Times New Roman" w:hAnsi="Times New Roman"/>
          <w:color w:val="000000"/>
          <w:sz w:val="28"/>
          <w:szCs w:val="28"/>
        </w:rPr>
        <w:t>рофсоюза</w:t>
      </w:r>
      <w:proofErr w:type="spellEnd"/>
      <w:r w:rsidR="000002B6" w:rsidRPr="00D9190E">
        <w:rPr>
          <w:rFonts w:ascii="Times New Roman" w:hAnsi="Times New Roman"/>
          <w:color w:val="000000"/>
          <w:sz w:val="28"/>
          <w:szCs w:val="28"/>
        </w:rPr>
        <w:t xml:space="preserve"> активизировать деятельность по: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color w:val="000000"/>
          <w:sz w:val="28"/>
          <w:szCs w:val="28"/>
        </w:rPr>
      </w:pPr>
      <w:r w:rsidRPr="00D9190E">
        <w:rPr>
          <w:rFonts w:ascii="Times New Roman" w:hAnsi="Times New Roman"/>
          <w:color w:val="000000"/>
          <w:sz w:val="28"/>
          <w:szCs w:val="28"/>
        </w:rPr>
        <w:t>- увеличению количества тематических обследований учреждений образования и их результативности в реализации защиты прав работников на здоровые и безопасные условия труда;</w:t>
      </w:r>
    </w:p>
    <w:p w:rsidR="00D9190E" w:rsidRPr="00D9190E" w:rsidRDefault="000002B6" w:rsidP="00D9190E">
      <w:pPr>
        <w:pStyle w:val="a4"/>
        <w:shd w:val="clear" w:color="auto" w:fill="FFFFFF"/>
        <w:spacing w:before="0" w:beforeAutospacing="0" w:after="0" w:afterAutospacing="0"/>
        <w:ind w:firstLine="696"/>
        <w:jc w:val="both"/>
        <w:textAlignment w:val="baseline"/>
        <w:rPr>
          <w:color w:val="000000"/>
          <w:sz w:val="28"/>
          <w:szCs w:val="28"/>
        </w:rPr>
      </w:pPr>
      <w:r w:rsidRPr="00D9190E">
        <w:rPr>
          <w:color w:val="000000"/>
          <w:sz w:val="28"/>
          <w:szCs w:val="28"/>
        </w:rPr>
        <w:t>- организации и проведению работодателем (его представителем) аттестации рабочих мест по условиям труда в учреждениях образования на их соответ</w:t>
      </w:r>
      <w:r w:rsidR="00D9190E" w:rsidRPr="00D9190E">
        <w:rPr>
          <w:color w:val="000000"/>
          <w:sz w:val="28"/>
          <w:szCs w:val="28"/>
        </w:rPr>
        <w:t xml:space="preserve">ствие с требованиям нормативных </w:t>
      </w:r>
      <w:hyperlink r:id="rId4" w:tooltip="Правовые акты" w:history="1">
        <w:r w:rsidRPr="00D9190E">
          <w:rPr>
            <w:rStyle w:val="a5"/>
            <w:color w:val="000000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="00D9190E" w:rsidRPr="00D9190E">
        <w:rPr>
          <w:color w:val="000000"/>
          <w:sz w:val="28"/>
          <w:szCs w:val="28"/>
        </w:rPr>
        <w:t xml:space="preserve"> </w:t>
      </w:r>
      <w:r w:rsidRPr="00D9190E">
        <w:rPr>
          <w:color w:val="000000"/>
          <w:sz w:val="28"/>
          <w:szCs w:val="28"/>
        </w:rPr>
        <w:t>по охране труда;</w:t>
      </w:r>
    </w:p>
    <w:p w:rsidR="000002B6" w:rsidRPr="00D9190E" w:rsidRDefault="000002B6" w:rsidP="00D9190E">
      <w:pPr>
        <w:pStyle w:val="a4"/>
        <w:shd w:val="clear" w:color="auto" w:fill="FFFFFF"/>
        <w:spacing w:before="0" w:beforeAutospacing="0" w:after="0" w:afterAutospacing="0"/>
        <w:ind w:firstLine="696"/>
        <w:jc w:val="both"/>
        <w:textAlignment w:val="baseline"/>
        <w:rPr>
          <w:color w:val="000000"/>
          <w:sz w:val="28"/>
          <w:szCs w:val="28"/>
        </w:rPr>
      </w:pPr>
      <w:r w:rsidRPr="00D9190E">
        <w:rPr>
          <w:color w:val="000000"/>
          <w:sz w:val="28"/>
          <w:szCs w:val="28"/>
        </w:rPr>
        <w:t>- обеспечению работников в зависимости от условий труда спецодеждой и другими средствами индивидуальной защиты бесплатно по установленным нормативам;</w:t>
      </w:r>
    </w:p>
    <w:p w:rsid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9190E">
        <w:rPr>
          <w:rFonts w:ascii="Times New Roman" w:hAnsi="Times New Roman"/>
          <w:color w:val="000000"/>
          <w:sz w:val="28"/>
          <w:szCs w:val="28"/>
        </w:rPr>
        <w:t>- соблюдению работодателем (его представителем) установленного</w:t>
      </w:r>
      <w:r w:rsidR="00D9190E" w:rsidRPr="00D9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90E">
        <w:rPr>
          <w:rFonts w:ascii="Times New Roman" w:hAnsi="Times New Roman"/>
          <w:color w:val="000000"/>
          <w:sz w:val="28"/>
          <w:szCs w:val="28"/>
        </w:rPr>
        <w:t>порядка ра</w:t>
      </w:r>
      <w:r w:rsidR="00D9190E" w:rsidRPr="00D9190E">
        <w:rPr>
          <w:rFonts w:ascii="Times New Roman" w:hAnsi="Times New Roman"/>
          <w:color w:val="000000"/>
          <w:sz w:val="28"/>
          <w:szCs w:val="28"/>
        </w:rPr>
        <w:t xml:space="preserve">сследования, оформления и учета </w:t>
      </w:r>
      <w:hyperlink r:id="rId5" w:tooltip="Несчастный случай" w:history="1">
        <w:r w:rsidRPr="00D9190E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несчастных случаев</w:t>
        </w:r>
      </w:hyperlink>
      <w:r w:rsidR="00D9190E" w:rsidRPr="00D9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90E">
        <w:rPr>
          <w:rFonts w:ascii="Times New Roman" w:hAnsi="Times New Roman"/>
          <w:color w:val="000000"/>
          <w:sz w:val="28"/>
          <w:szCs w:val="28"/>
        </w:rPr>
        <w:t>на</w:t>
      </w:r>
      <w:r w:rsidR="00D9190E" w:rsidRPr="00D91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190E">
        <w:rPr>
          <w:rFonts w:ascii="Times New Roman" w:hAnsi="Times New Roman"/>
          <w:color w:val="000000"/>
          <w:sz w:val="28"/>
          <w:szCs w:val="28"/>
        </w:rPr>
        <w:t>производстве, выявление случаев их сокрытия</w:t>
      </w:r>
      <w:r w:rsidRPr="00D9190E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002B6" w:rsidRPr="00D9190E" w:rsidRDefault="000002B6" w:rsidP="00D9190E">
      <w:pPr>
        <w:pStyle w:val="a3"/>
        <w:spacing w:after="0"/>
        <w:ind w:left="0" w:firstLine="708"/>
        <w:rPr>
          <w:rFonts w:ascii="Times New Roman" w:hAnsi="Times New Roman"/>
          <w:b/>
          <w:sz w:val="28"/>
          <w:szCs w:val="28"/>
          <w:lang w:val="kk-KZ"/>
        </w:rPr>
      </w:pPr>
      <w:r w:rsidRPr="00D9190E">
        <w:rPr>
          <w:rFonts w:ascii="Times New Roman" w:hAnsi="Times New Roman"/>
          <w:color w:val="000000"/>
          <w:spacing w:val="-11"/>
          <w:sz w:val="28"/>
          <w:szCs w:val="28"/>
        </w:rPr>
        <w:t xml:space="preserve">3. </w:t>
      </w:r>
      <w:r w:rsidRPr="00D9190E">
        <w:rPr>
          <w:rFonts w:ascii="Times New Roman" w:hAnsi="Times New Roman"/>
          <w:color w:val="000000"/>
          <w:spacing w:val="-5"/>
          <w:sz w:val="28"/>
          <w:szCs w:val="28"/>
        </w:rPr>
        <w:t xml:space="preserve">Председателям </w:t>
      </w:r>
      <w:r w:rsidR="00D9190E" w:rsidRPr="00D9190E">
        <w:rPr>
          <w:rFonts w:ascii="Times New Roman" w:hAnsi="Times New Roman"/>
          <w:color w:val="000000"/>
          <w:spacing w:val="-5"/>
          <w:sz w:val="28"/>
          <w:szCs w:val="28"/>
        </w:rPr>
        <w:t xml:space="preserve">первичных организаций профсоюза </w:t>
      </w:r>
      <w:r w:rsidRPr="00D9190E">
        <w:rPr>
          <w:rFonts w:ascii="Times New Roman" w:hAnsi="Times New Roman"/>
          <w:color w:val="000000"/>
          <w:spacing w:val="-5"/>
          <w:sz w:val="28"/>
          <w:szCs w:val="28"/>
        </w:rPr>
        <w:t>рекомендовать:</w:t>
      </w:r>
    </w:p>
    <w:p w:rsidR="000002B6" w:rsidRPr="00D9190E" w:rsidRDefault="000002B6" w:rsidP="00D9190E">
      <w:pPr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- </w:t>
      </w: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продолжить работу по избранию технических инспекторов по охране труда </w:t>
      </w:r>
      <w:r w:rsidRPr="00D9190E">
        <w:rPr>
          <w:rFonts w:ascii="Times New Roman" w:hAnsi="Times New Roman" w:cs="Times New Roman"/>
          <w:color w:val="000000"/>
          <w:sz w:val="28"/>
          <w:szCs w:val="28"/>
        </w:rPr>
        <w:t>в первичных организациях профсоюз</w:t>
      </w:r>
      <w:r w:rsidRPr="00D9190E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D9190E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предусмотреть их обучение, </w:t>
      </w:r>
      <w:r w:rsidRPr="00D919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оказывать помощь в </w:t>
      </w:r>
      <w:r w:rsidRPr="00D9190E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организации контроля по созданию здоровых и безопасных условий труда</w:t>
      </w: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0002B6" w:rsidRPr="00D9190E" w:rsidRDefault="000002B6" w:rsidP="00D9190E">
      <w:pPr>
        <w:suppressAutoHyphens/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  <w:lang w:val="kk-KZ"/>
        </w:rPr>
        <w:t xml:space="preserve">- </w:t>
      </w: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активизировать работу технических инспекторов труда по увеличению количества обследований и их результативности;</w:t>
      </w:r>
    </w:p>
    <w:p w:rsidR="000002B6" w:rsidRPr="00D9190E" w:rsidRDefault="000002B6" w:rsidP="00D9190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9190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- </w:t>
      </w:r>
      <w:r w:rsidRPr="00D919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принимать участие в организации и проведении городских (республиканских) конкурсов на </w:t>
      </w:r>
      <w:r w:rsidRPr="00D9190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звания «Лучший технический инспектор по охране труда Профсоюза»</w:t>
      </w:r>
      <w:r w:rsidRPr="00D9190E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002B6" w:rsidRPr="00D9190E" w:rsidRDefault="00D9190E" w:rsidP="00D919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ab/>
      </w:r>
      <w:r w:rsidR="000002B6" w:rsidRPr="00D9190E">
        <w:rPr>
          <w:rFonts w:ascii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5. </w:t>
      </w:r>
      <w:r w:rsidR="000002B6" w:rsidRPr="00D9190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Контроль за исполнением данного постановления возложить на </w:t>
      </w:r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заместителя </w:t>
      </w:r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proofErr w:type="spellStart"/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редседателя</w:t>
      </w:r>
      <w:proofErr w:type="spellEnd"/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Профсоюза </w:t>
      </w:r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«Әділет» </w:t>
      </w:r>
      <w:r w:rsidR="000A6807" w:rsidRPr="00D9190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Садыков</w:t>
      </w:r>
      <w:r w:rsidR="00C93F5F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а</w:t>
      </w:r>
      <w:r w:rsidR="000A6807" w:rsidRPr="00D9190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 xml:space="preserve"> К. К</w:t>
      </w:r>
      <w:r w:rsidR="000002B6" w:rsidRPr="00D9190E">
        <w:rPr>
          <w:rFonts w:ascii="Times New Roman" w:hAnsi="Times New Roman" w:cs="Times New Roman"/>
          <w:color w:val="000000"/>
          <w:spacing w:val="-3"/>
          <w:sz w:val="28"/>
          <w:szCs w:val="28"/>
          <w:lang w:val="kk-KZ"/>
        </w:rPr>
        <w:t>.</w:t>
      </w:r>
    </w:p>
    <w:p w:rsidR="000002B6" w:rsidRDefault="000002B6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90E" w:rsidRDefault="00D9190E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90E" w:rsidRPr="00D9190E" w:rsidRDefault="00D9190E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DC3" w:rsidRDefault="000002B6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90E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</w:t>
      </w:r>
      <w:r w:rsidRPr="00D91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73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Pr="00D9190E">
        <w:rPr>
          <w:rFonts w:ascii="Times New Roman" w:hAnsi="Times New Roman" w:cs="Times New Roman"/>
          <w:b/>
          <w:sz w:val="28"/>
          <w:szCs w:val="28"/>
        </w:rPr>
        <w:t xml:space="preserve">                 Б. Алиев</w:t>
      </w:r>
    </w:p>
    <w:p w:rsidR="00ED61CB" w:rsidRDefault="00ED61CB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61CB" w:rsidRDefault="00ED61CB" w:rsidP="00ED61CB">
      <w:pPr>
        <w:pStyle w:val="a3"/>
        <w:spacing w:after="0"/>
        <w:ind w:left="0"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 итогах работы технической инспекции труда Профсоюза «Әділет» по защите прав работников по охране труда за 2021 год</w:t>
      </w:r>
    </w:p>
    <w:p w:rsidR="00ED61CB" w:rsidRDefault="00ED61CB" w:rsidP="00ED61CB">
      <w:pPr>
        <w:pStyle w:val="a3"/>
        <w:spacing w:after="0"/>
        <w:ind w:left="0" w:firstLine="708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D61CB" w:rsidRDefault="00ED61CB" w:rsidP="00ED6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Профсоюз работников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Әділет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-Султан на 01.01.2022 год объединяет - 225 первичных профсоюзных организаций.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Из них всего работников-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25 307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членов профсоюза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20 408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человек. </w:t>
      </w:r>
    </w:p>
    <w:p w:rsidR="00ED61CB" w:rsidRDefault="00ED61CB" w:rsidP="00ED6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>По инициативе первичных профсоюзных организаций образования производственные советы по БиОТ были созданы в количестве - 220.</w:t>
      </w:r>
    </w:p>
    <w:p w:rsidR="00ED61CB" w:rsidRDefault="00ED61CB" w:rsidP="00ED6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решению производственного совета были выбраны технические инспектора по охране труда и технике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 w:eastAsia="ru-RU"/>
        </w:rPr>
        <w:t xml:space="preserve"> - 220.</w:t>
      </w:r>
    </w:p>
    <w:p w:rsidR="00ED61CB" w:rsidRDefault="00ED61CB" w:rsidP="00ED61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Одним </w:t>
      </w:r>
      <w:r>
        <w:rPr>
          <w:rFonts w:ascii="Times New Roman" w:hAnsi="Times New Roman" w:cs="Times New Roman"/>
          <w:sz w:val="28"/>
          <w:szCs w:val="28"/>
        </w:rPr>
        <w:t>из основных направлении Профсоюза «</w:t>
      </w:r>
      <w:r>
        <w:rPr>
          <w:rFonts w:ascii="Times New Roman" w:hAnsi="Times New Roman" w:cs="Times New Roman"/>
          <w:sz w:val="28"/>
          <w:szCs w:val="28"/>
          <w:lang w:val="kk-KZ"/>
        </w:rPr>
        <w:t>Әділет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охраны труда стала работа по созданию и повышению эффективности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состоянием охраны труда, предупреждение производственного травматизма, выявление нарушений работодателями трудового законодательства. Для реализации этой задачи Совет Профсоюза в первую очередь, как и в сфере правозащитной деятельности, принял меры по формированию нормативно-правовых документов.</w:t>
      </w:r>
    </w:p>
    <w:p w:rsidR="00ED61CB" w:rsidRDefault="00ED61CB" w:rsidP="00ED61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приняты:</w:t>
      </w:r>
    </w:p>
    <w:p w:rsidR="00ED61CB" w:rsidRDefault="00ED61CB" w:rsidP="00ED61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техническом инспекторе по охране труда в организациях образования;</w:t>
      </w:r>
    </w:p>
    <w:p w:rsidR="00ED61CB" w:rsidRDefault="00ED61CB" w:rsidP="00ED61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производственном совете по безопасности и охране труда в организациях образования.</w:t>
      </w:r>
    </w:p>
    <w:p w:rsidR="00ED61CB" w:rsidRDefault="00ED61CB" w:rsidP="00ED61C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Также, согласно коллективному договору в организациях образования техническим инспекторам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предоставляются 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дополнительные оплачиваемые отпуска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количестве трех дней.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D61CB" w:rsidRDefault="00ED61CB" w:rsidP="00ED6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отчетный период в организациях образования по городу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-Султан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пострадавших в результате несчастных случаев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легким исходом - 1.</w:t>
      </w:r>
    </w:p>
    <w:p w:rsidR="00ED61CB" w:rsidRDefault="00ED61CB" w:rsidP="00ED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проводится обучение и информирование профактива об изменениях в нормативно правовых актах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61CB" w:rsidRDefault="00ED61CB" w:rsidP="00ED61C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прошли обучение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- 196 чел. В текущем году запланировано проведение семинара для технических инспекторов.  </w:t>
      </w:r>
    </w:p>
    <w:p w:rsidR="00ED61CB" w:rsidRDefault="00ED61CB" w:rsidP="00ED61CB">
      <w:pPr>
        <w:pStyle w:val="a4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Участники семинара подробно ознакомились с итогами работы технической инспекции профсоюза и поставленными задачами на предстоящий период, а также имели возможность поделиться </w:t>
      </w:r>
      <w:r>
        <w:rPr>
          <w:sz w:val="28"/>
          <w:szCs w:val="28"/>
          <w:lang w:val="kk-KZ"/>
        </w:rPr>
        <w:t>опытом своей работы на местах.</w:t>
      </w:r>
    </w:p>
    <w:p w:rsidR="00ED61CB" w:rsidRDefault="00ED61CB" w:rsidP="00ED61C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Первичными организациями профсоюза предоставляются информации о проведении обучения, состоянии производственного травматизма в организациях образования, результатах работы технических инспекторов по охране труда, проведенных мероприятиях в рамках «Всемирного Дня охраны труда» и т.д.</w:t>
      </w:r>
    </w:p>
    <w:p w:rsidR="00ED61CB" w:rsidRDefault="00ED61CB" w:rsidP="00ED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причинами производственного травматизма являются эксплуатация неисправного оборудования, неудовлетворительная организация производства работ, невыполнение руководителями и специалистами возложенных на них обязанностей по охране труда, недостаточная квалификация работников по вопросам охраны труда, нарушение трудовой дисциплины.</w:t>
      </w:r>
    </w:p>
    <w:p w:rsidR="00ED61CB" w:rsidRDefault="00ED61CB" w:rsidP="00ED61CB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Профкомам первичных организаций профсоюза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усилить эффективность работы Производственных советов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технических инспекторов по безопасности и охране труда, содействовать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безопасности и охране труда. </w:t>
      </w:r>
    </w:p>
    <w:p w:rsidR="00ED61CB" w:rsidRDefault="00ED61CB" w:rsidP="00ED61CB">
      <w:pPr>
        <w:spacing w:after="0" w:line="240" w:lineRule="auto"/>
      </w:pPr>
    </w:p>
    <w:p w:rsidR="00ED61CB" w:rsidRPr="00D9190E" w:rsidRDefault="00ED61CB" w:rsidP="00D919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61CB" w:rsidRPr="00D9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91"/>
    <w:rsid w:val="000002B6"/>
    <w:rsid w:val="00082DC3"/>
    <w:rsid w:val="000A24E4"/>
    <w:rsid w:val="000A6807"/>
    <w:rsid w:val="000C6D62"/>
    <w:rsid w:val="000F4CB2"/>
    <w:rsid w:val="001268B2"/>
    <w:rsid w:val="00166F2A"/>
    <w:rsid w:val="001744E6"/>
    <w:rsid w:val="0022352C"/>
    <w:rsid w:val="002677B4"/>
    <w:rsid w:val="002C7210"/>
    <w:rsid w:val="00322B1B"/>
    <w:rsid w:val="004313A0"/>
    <w:rsid w:val="004B5CE5"/>
    <w:rsid w:val="004B79D2"/>
    <w:rsid w:val="00527896"/>
    <w:rsid w:val="00527DCA"/>
    <w:rsid w:val="00542F6D"/>
    <w:rsid w:val="00554BC0"/>
    <w:rsid w:val="00557CB1"/>
    <w:rsid w:val="00617113"/>
    <w:rsid w:val="00640118"/>
    <w:rsid w:val="0069432F"/>
    <w:rsid w:val="00815827"/>
    <w:rsid w:val="00822B29"/>
    <w:rsid w:val="00912891"/>
    <w:rsid w:val="0096055B"/>
    <w:rsid w:val="00972051"/>
    <w:rsid w:val="00A92D26"/>
    <w:rsid w:val="00B125E0"/>
    <w:rsid w:val="00B952F2"/>
    <w:rsid w:val="00BF3DEE"/>
    <w:rsid w:val="00C044FE"/>
    <w:rsid w:val="00C16743"/>
    <w:rsid w:val="00C17A0B"/>
    <w:rsid w:val="00C731E3"/>
    <w:rsid w:val="00C93F5F"/>
    <w:rsid w:val="00CC537C"/>
    <w:rsid w:val="00D82B8B"/>
    <w:rsid w:val="00D9190E"/>
    <w:rsid w:val="00D943E2"/>
    <w:rsid w:val="00DA48A1"/>
    <w:rsid w:val="00DB30F7"/>
    <w:rsid w:val="00E23F3B"/>
    <w:rsid w:val="00E456F0"/>
    <w:rsid w:val="00EC70C7"/>
    <w:rsid w:val="00ED61CB"/>
    <w:rsid w:val="00EE09CC"/>
    <w:rsid w:val="00F120F8"/>
    <w:rsid w:val="00F332B2"/>
    <w:rsid w:val="00F5410C"/>
    <w:rsid w:val="00F6732D"/>
    <w:rsid w:val="00FA3E12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B31E"/>
  <w15:docId w15:val="{2C8EE552-85F0-41C6-B72D-46A2A358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3A0"/>
    <w:pPr>
      <w:spacing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22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002B6"/>
    <w:rPr>
      <w:color w:val="00FF0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eschastnij_sluchaj/" TargetMode="External"/><Relationship Id="rId4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</dc:creator>
  <cp:keywords/>
  <dc:description/>
  <cp:lastModifiedBy>Владелец</cp:lastModifiedBy>
  <cp:revision>18</cp:revision>
  <cp:lastPrinted>2022-06-24T04:09:00Z</cp:lastPrinted>
  <dcterms:created xsi:type="dcterms:W3CDTF">2021-06-08T06:20:00Z</dcterms:created>
  <dcterms:modified xsi:type="dcterms:W3CDTF">2022-07-07T03:10:00Z</dcterms:modified>
</cp:coreProperties>
</file>